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Pr="00A82DCB" w:rsidRDefault="006B030C" w:rsidP="006B030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82DCB">
        <w:rPr>
          <w:rFonts w:ascii="Times New Roman" w:hAnsi="Times New Roman"/>
          <w:b/>
          <w:color w:val="000000"/>
          <w:spacing w:val="-1"/>
          <w:sz w:val="24"/>
          <w:szCs w:val="24"/>
        </w:rPr>
        <w:t>РОССИЙСКАЯ ФЕДЕРАЦИЯ</w:t>
      </w:r>
    </w:p>
    <w:p w:rsidR="006B030C" w:rsidRPr="00A82DCB" w:rsidRDefault="006B030C" w:rsidP="006B030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82DCB">
        <w:rPr>
          <w:rFonts w:ascii="Times New Roman" w:hAnsi="Times New Roman"/>
          <w:b/>
          <w:color w:val="000000"/>
          <w:spacing w:val="-1"/>
          <w:sz w:val="24"/>
          <w:szCs w:val="24"/>
        </w:rPr>
        <w:t>Департамент образования и науки Брянской области</w:t>
      </w:r>
    </w:p>
    <w:p w:rsidR="006B030C" w:rsidRPr="00A82DCB" w:rsidRDefault="006B030C" w:rsidP="006B030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82DCB">
        <w:rPr>
          <w:rFonts w:ascii="Times New Roman" w:hAnsi="Times New Roman"/>
          <w:b/>
          <w:color w:val="000000"/>
          <w:sz w:val="24"/>
          <w:szCs w:val="24"/>
        </w:rPr>
        <w:t>Государственное казённое вечернее (сменное) общеобразовательное учреждение</w:t>
      </w:r>
    </w:p>
    <w:p w:rsidR="006B030C" w:rsidRPr="00A82DCB" w:rsidRDefault="006B030C" w:rsidP="006B030C">
      <w:pPr>
        <w:shd w:val="clear" w:color="auto" w:fill="FFFFFF"/>
        <w:jc w:val="center"/>
        <w:rPr>
          <w:rFonts w:ascii="Times New Roman" w:hAnsi="Times New Roman"/>
          <w:i/>
          <w:sz w:val="24"/>
          <w:szCs w:val="24"/>
        </w:rPr>
      </w:pPr>
      <w:r w:rsidRPr="00A82DC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«Учебно-консультационный пункт при федеральном казённом учреждении</w:t>
      </w:r>
    </w:p>
    <w:p w:rsidR="006B030C" w:rsidRPr="00A82DCB" w:rsidRDefault="006B030C" w:rsidP="006B030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82DCB">
        <w:rPr>
          <w:rFonts w:ascii="Times New Roman" w:hAnsi="Times New Roman"/>
          <w:b/>
          <w:bCs/>
          <w:color w:val="000000"/>
          <w:sz w:val="24"/>
          <w:szCs w:val="24"/>
        </w:rPr>
        <w:t>«Колония-поселение № 3 управления Федеральной службы исполнения</w:t>
      </w:r>
    </w:p>
    <w:p w:rsidR="006B030C" w:rsidRDefault="006B030C" w:rsidP="006B030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A82DC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наказаний России по Брянской области»</w:t>
      </w:r>
    </w:p>
    <w:p w:rsidR="006B030C" w:rsidRDefault="006B030C" w:rsidP="006B030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B030C" w:rsidRPr="00A82DCB" w:rsidRDefault="006B030C" w:rsidP="006B030C">
      <w:pPr>
        <w:shd w:val="clear" w:color="auto" w:fill="FFFFFF"/>
        <w:jc w:val="center"/>
        <w:rPr>
          <w:rFonts w:ascii="Arial Black" w:hAnsi="Arial Black"/>
          <w:b/>
          <w:bCs/>
          <w:color w:val="000000"/>
          <w:spacing w:val="-1"/>
          <w:sz w:val="36"/>
          <w:szCs w:val="36"/>
        </w:rPr>
      </w:pPr>
      <w:r w:rsidRPr="00A82DCB">
        <w:rPr>
          <w:rFonts w:ascii="Arial Black" w:hAnsi="Arial Black"/>
          <w:b/>
          <w:bCs/>
          <w:color w:val="000000"/>
          <w:spacing w:val="-1"/>
          <w:sz w:val="36"/>
          <w:szCs w:val="36"/>
        </w:rPr>
        <w:t>Мето</w:t>
      </w:r>
      <w:r>
        <w:rPr>
          <w:rFonts w:ascii="Arial Black" w:hAnsi="Arial Black"/>
          <w:b/>
          <w:bCs/>
          <w:color w:val="000000"/>
          <w:spacing w:val="-1"/>
          <w:sz w:val="36"/>
          <w:szCs w:val="36"/>
        </w:rPr>
        <w:t>дическая разработка по истории и обществознанию</w:t>
      </w:r>
    </w:p>
    <w:p w:rsidR="006B030C" w:rsidRP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CB">
        <w:rPr>
          <w:rFonts w:ascii="Arial Black" w:hAnsi="Arial Black"/>
          <w:b/>
          <w:bCs/>
          <w:color w:val="000000"/>
          <w:spacing w:val="-1"/>
          <w:sz w:val="36"/>
          <w:szCs w:val="36"/>
        </w:rPr>
        <w:t>Тема: «</w:t>
      </w:r>
      <w:r w:rsidRPr="006B030C">
        <w:rPr>
          <w:rFonts w:ascii="Arial Black" w:hAnsi="Arial Black" w:cs="Times New Roman"/>
          <w:b/>
          <w:sz w:val="32"/>
          <w:szCs w:val="32"/>
        </w:rPr>
        <w:t>Исследовательская деятельность на уроках обществознания и истории как способ активизации познавательных способностей обучающихся</w:t>
      </w:r>
      <w:r>
        <w:rPr>
          <w:rFonts w:ascii="Arial Black" w:hAnsi="Arial Black" w:cs="Times New Roman"/>
          <w:b/>
          <w:sz w:val="32"/>
          <w:szCs w:val="32"/>
        </w:rPr>
        <w:t>»</w:t>
      </w:r>
    </w:p>
    <w:p w:rsidR="006B030C" w:rsidRPr="00A82DCB" w:rsidRDefault="006B030C" w:rsidP="006B030C">
      <w:pPr>
        <w:shd w:val="clear" w:color="auto" w:fill="FFFFFF"/>
        <w:jc w:val="center"/>
        <w:rPr>
          <w:rFonts w:ascii="Arial Black" w:hAnsi="Arial Black"/>
          <w:sz w:val="36"/>
          <w:szCs w:val="36"/>
        </w:rPr>
      </w:pPr>
    </w:p>
    <w:p w:rsidR="006B030C" w:rsidRDefault="006B030C" w:rsidP="006B0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А</w:t>
      </w:r>
    </w:p>
    <w:p w:rsidR="006B030C" w:rsidRDefault="006B030C" w:rsidP="006B0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учитель истории и обществознания</w:t>
      </w:r>
    </w:p>
    <w:p w:rsidR="006B030C" w:rsidRDefault="006B030C" w:rsidP="006B030C">
      <w:pPr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0C" w:rsidRDefault="006B030C" w:rsidP="006B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30C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Исследовательская деятельность на уроках обществознания и истории как способ активизации позна</w:t>
      </w:r>
      <w:r w:rsidR="002E5066" w:rsidRPr="006B030C">
        <w:rPr>
          <w:rFonts w:ascii="Times New Roman" w:hAnsi="Times New Roman" w:cs="Times New Roman"/>
          <w:b/>
          <w:sz w:val="28"/>
          <w:szCs w:val="28"/>
        </w:rPr>
        <w:t>вательных способностей обучающихся</w:t>
      </w:r>
      <w:r w:rsidRPr="006B030C">
        <w:rPr>
          <w:rFonts w:ascii="Times New Roman" w:hAnsi="Times New Roman" w:cs="Times New Roman"/>
          <w:b/>
          <w:sz w:val="28"/>
          <w:szCs w:val="28"/>
        </w:rPr>
        <w:t>.</w:t>
      </w: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br/>
      </w:r>
      <w:r w:rsidRPr="006B030C">
        <w:rPr>
          <w:rFonts w:ascii="Times New Roman" w:hAnsi="Times New Roman" w:cs="Times New Roman"/>
          <w:b/>
          <w:sz w:val="28"/>
          <w:szCs w:val="28"/>
        </w:rPr>
        <w:t>ВВЕДЕНИЕ. АКТУАЛЬНОСТЬ ТЕМЫ</w:t>
      </w:r>
      <w:r w:rsidRPr="006B030C">
        <w:rPr>
          <w:rFonts w:ascii="Times New Roman" w:hAnsi="Times New Roman" w:cs="Times New Roman"/>
          <w:sz w:val="28"/>
          <w:szCs w:val="28"/>
        </w:rPr>
        <w:t>.</w:t>
      </w:r>
      <w:r w:rsidRPr="006B030C">
        <w:rPr>
          <w:rFonts w:ascii="Times New Roman" w:hAnsi="Times New Roman" w:cs="Times New Roman"/>
          <w:sz w:val="28"/>
          <w:szCs w:val="28"/>
        </w:rPr>
        <w:br/>
      </w:r>
      <w:r w:rsidR="002E5066" w:rsidRPr="006B030C">
        <w:rPr>
          <w:rFonts w:ascii="Times New Roman" w:hAnsi="Times New Roman" w:cs="Times New Roman"/>
          <w:sz w:val="28"/>
          <w:szCs w:val="28"/>
        </w:rPr>
        <w:t xml:space="preserve">   </w:t>
      </w:r>
      <w:r w:rsidRPr="006B030C">
        <w:rPr>
          <w:rFonts w:ascii="Times New Roman" w:hAnsi="Times New Roman" w:cs="Times New Roman"/>
          <w:sz w:val="28"/>
          <w:szCs w:val="28"/>
        </w:rPr>
        <w:t xml:space="preserve">Современному обществу необходимы творчески мыслящие компетентные специалисты, обладающие элементами научной деятельности и творческого поиска. Это порождает необходимость обучения такими средствами, которые способствуют формированию и развитию у </w:t>
      </w:r>
      <w:proofErr w:type="gramStart"/>
      <w:r w:rsidRPr="006B03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030C">
        <w:rPr>
          <w:rFonts w:ascii="Times New Roman" w:hAnsi="Times New Roman" w:cs="Times New Roman"/>
          <w:sz w:val="28"/>
          <w:szCs w:val="28"/>
        </w:rPr>
        <w:t xml:space="preserve"> собственной учебной деятельности. В новых условиях для эффективной работы недостаточно уметь воспроизводить полученные знания, нужно уметь творчески их применять в практических целях, уметь работать с разнородной информацией и использовать ее. Поэтому важной образовательной задачей становится</w:t>
      </w:r>
      <w:r w:rsidR="002E5066" w:rsidRPr="006B030C">
        <w:rPr>
          <w:rFonts w:ascii="Times New Roman" w:hAnsi="Times New Roman" w:cs="Times New Roman"/>
          <w:sz w:val="28"/>
          <w:szCs w:val="28"/>
        </w:rPr>
        <w:t xml:space="preserve"> воспитание и обучение подрастающего поколения, готового</w:t>
      </w:r>
      <w:r w:rsidRPr="006B030C">
        <w:rPr>
          <w:rFonts w:ascii="Times New Roman" w:hAnsi="Times New Roman" w:cs="Times New Roman"/>
          <w:sz w:val="28"/>
          <w:szCs w:val="28"/>
        </w:rPr>
        <w:t xml:space="preserve"> жить и работать в условиях информационного общества.</w:t>
      </w:r>
    </w:p>
    <w:p w:rsidR="000275DC" w:rsidRPr="006B030C" w:rsidRDefault="002E5066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t xml:space="preserve">   </w:t>
      </w:r>
      <w:r w:rsidR="000275DC" w:rsidRPr="006B030C">
        <w:rPr>
          <w:rFonts w:ascii="Times New Roman" w:hAnsi="Times New Roman" w:cs="Times New Roman"/>
          <w:sz w:val="28"/>
          <w:szCs w:val="28"/>
        </w:rPr>
        <w:t>Модернизация образования ориентирует на развитие познавательной самостоятельности обучающихся, на становление личностных характеристик выпускника, прописанн</w:t>
      </w:r>
      <w:r w:rsidRPr="006B030C">
        <w:rPr>
          <w:rFonts w:ascii="Times New Roman" w:hAnsi="Times New Roman" w:cs="Times New Roman"/>
          <w:sz w:val="28"/>
          <w:szCs w:val="28"/>
        </w:rPr>
        <w:t>ых в Федеральном государственном образовательном стандарте</w:t>
      </w:r>
      <w:r w:rsidR="000275DC" w:rsidRPr="006B030C">
        <w:rPr>
          <w:rFonts w:ascii="Times New Roman" w:hAnsi="Times New Roman" w:cs="Times New Roman"/>
          <w:sz w:val="28"/>
          <w:szCs w:val="28"/>
        </w:rPr>
        <w:t>:</w:t>
      </w:r>
    </w:p>
    <w:p w:rsidR="000275DC" w:rsidRPr="006B030C" w:rsidRDefault="002E5066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0275DC" w:rsidRPr="006B030C">
        <w:rPr>
          <w:rFonts w:ascii="Times New Roman" w:hAnsi="Times New Roman" w:cs="Times New Roman"/>
          <w:sz w:val="28"/>
          <w:szCs w:val="28"/>
        </w:rPr>
        <w:t xml:space="preserve"> умений научно-исследовательской деятельности;</w:t>
      </w:r>
    </w:p>
    <w:p w:rsidR="000275DC" w:rsidRPr="006B030C" w:rsidRDefault="002E5066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t xml:space="preserve">-возможность </w:t>
      </w:r>
      <w:proofErr w:type="spellStart"/>
      <w:r w:rsidRPr="006B030C">
        <w:rPr>
          <w:rFonts w:ascii="Times New Roman" w:hAnsi="Times New Roman" w:cs="Times New Roman"/>
          <w:sz w:val="28"/>
          <w:szCs w:val="28"/>
        </w:rPr>
        <w:t>обу</w:t>
      </w:r>
      <w:r w:rsidR="000275DC" w:rsidRPr="006B030C">
        <w:rPr>
          <w:rFonts w:ascii="Times New Roman" w:hAnsi="Times New Roman" w:cs="Times New Roman"/>
          <w:sz w:val="28"/>
          <w:szCs w:val="28"/>
        </w:rPr>
        <w:t>чащимся</w:t>
      </w:r>
      <w:proofErr w:type="spellEnd"/>
      <w:r w:rsidR="000275DC" w:rsidRPr="006B030C">
        <w:rPr>
          <w:rFonts w:ascii="Times New Roman" w:hAnsi="Times New Roman" w:cs="Times New Roman"/>
          <w:sz w:val="28"/>
          <w:szCs w:val="28"/>
        </w:rPr>
        <w:t xml:space="preserve"> самостоятельно пополнять свои знания, глубоко вникать в изучаемую проблему и предполагать пути ее решения, владеть основами умения учиться, быть способными к организации собственной деятельности;</w:t>
      </w: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t>-быть готовыми действовать самостоятельно;</w:t>
      </w: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t>-уметь слушать и слышать собеседника, обосновывать свою позицию, высказывать свое мнение;</w:t>
      </w: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t>-любознательно, активно и заинтересованно познавать мир.</w:t>
      </w: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t>Достичь этих целей можно, вооружив учащихся исследовательским</w:t>
      </w:r>
      <w:r w:rsidR="002E5066" w:rsidRPr="006B030C">
        <w:rPr>
          <w:rFonts w:ascii="Times New Roman" w:hAnsi="Times New Roman" w:cs="Times New Roman"/>
          <w:sz w:val="28"/>
          <w:szCs w:val="28"/>
        </w:rPr>
        <w:t xml:space="preserve">и умениями. Приобщение </w:t>
      </w:r>
      <w:r w:rsidRPr="006B030C">
        <w:rPr>
          <w:rFonts w:ascii="Times New Roman" w:hAnsi="Times New Roman" w:cs="Times New Roman"/>
          <w:sz w:val="28"/>
          <w:szCs w:val="28"/>
        </w:rPr>
        <w:t xml:space="preserve"> к исследовательской деятельности является одним из способов формирования активной жизненной позиции молодого человека.</w:t>
      </w: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30C">
        <w:rPr>
          <w:rFonts w:ascii="Times New Roman" w:hAnsi="Times New Roman" w:cs="Times New Roman"/>
          <w:sz w:val="28"/>
          <w:szCs w:val="28"/>
        </w:rPr>
        <w:t>Мной как преподавателем истории и обществознания проблема исследовательской деятельности решается в нескольких направлениях и, с моей точки зрения,-</w:t>
      </w:r>
      <w:r w:rsidR="002E5066" w:rsidRPr="006B030C">
        <w:rPr>
          <w:rFonts w:ascii="Times New Roman" w:hAnsi="Times New Roman" w:cs="Times New Roman"/>
          <w:sz w:val="28"/>
          <w:szCs w:val="28"/>
        </w:rPr>
        <w:t xml:space="preserve"> </w:t>
      </w:r>
      <w:r w:rsidRPr="006B030C">
        <w:rPr>
          <w:rFonts w:ascii="Times New Roman" w:hAnsi="Times New Roman" w:cs="Times New Roman"/>
          <w:sz w:val="28"/>
          <w:szCs w:val="28"/>
        </w:rPr>
        <w:t xml:space="preserve">это правильно и наиболее отвечает целям и задачам современного образования.     </w:t>
      </w:r>
    </w:p>
    <w:p w:rsidR="000275DC" w:rsidRPr="006B030C" w:rsidRDefault="000275DC" w:rsidP="006B03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066"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Именно педагогом задаются формы и условия исследовательской деятельности, благодаря которым у </w:t>
      </w:r>
      <w:proofErr w:type="gramStart"/>
      <w:r w:rsidR="002E5066"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формируется внутренняя</w:t>
      </w:r>
      <w:r w:rsidRPr="006B030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мотивация подходить к любой возникающей перед ним проблеме</w:t>
      </w:r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(как научного, так и житейского плана) с исследовательской, творческой позиции.</w:t>
      </w:r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066" w:rsidRPr="006B03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Научный подход к процессу исследования в педагогической практике требует реализации ряда принципов, в частности:</w:t>
      </w:r>
    </w:p>
    <w:p w:rsidR="000275DC" w:rsidRPr="006B030C" w:rsidRDefault="000275DC" w:rsidP="006B030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03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принципа  естественности</w:t>
      </w:r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(проблема должна быть не надуманной, а реальной, интерес должен быть не искусственным, а настоящим и т.д.);</w:t>
      </w:r>
    </w:p>
    <w:p w:rsidR="000275DC" w:rsidRPr="006B030C" w:rsidRDefault="000275DC" w:rsidP="006B030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B030C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принципа    осознанности</w:t>
      </w:r>
      <w:r w:rsidR="002E5066" w:rsidRPr="006B03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(это касается как проблемы, цели и задач, так и хода исследования и его результатов);</w:t>
      </w:r>
    </w:p>
    <w:p w:rsidR="000275DC" w:rsidRPr="006B030C" w:rsidRDefault="000275DC" w:rsidP="006B030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030C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принципа самодеятельности</w:t>
      </w:r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066"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(ученик</w:t>
      </w: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овладеть ходом исследования только через проживание его, то есть через собственный опыт);</w:t>
      </w:r>
    </w:p>
    <w:p w:rsidR="000275DC" w:rsidRPr="006B030C" w:rsidRDefault="000275DC" w:rsidP="006B030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030C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принципа  наглядности;</w:t>
      </w:r>
    </w:p>
    <w:p w:rsidR="000275DC" w:rsidRPr="006B030C" w:rsidRDefault="002E5066" w:rsidP="006B030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0275DC"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275DC" w:rsidRPr="006B03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принципа  </w:t>
      </w:r>
      <w:proofErr w:type="spellStart"/>
      <w:r w:rsidR="000275DC" w:rsidRPr="006B030C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культуросообразности</w:t>
      </w:r>
      <w:proofErr w:type="spellEnd"/>
      <w:r w:rsidR="000275DC" w:rsidRPr="006B0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5DC" w:rsidRPr="006B0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(важно учитывать ту традицию миропонимания, которая существует в данной культуре; ту традицию взаимодействия, которая существует в данной социальной общности.</w:t>
      </w:r>
      <w:proofErr w:type="gramEnd"/>
    </w:p>
    <w:p w:rsidR="000275DC" w:rsidRPr="006B030C" w:rsidRDefault="000275DC" w:rsidP="006B030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275DC" w:rsidRPr="006B030C" w:rsidRDefault="000275DC" w:rsidP="006B03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30C">
        <w:rPr>
          <w:rFonts w:ascii="Times New Roman" w:hAnsi="Times New Roman" w:cs="Times New Roman"/>
          <w:b/>
          <w:sz w:val="28"/>
          <w:szCs w:val="28"/>
        </w:rPr>
        <w:t>Применение метода исследовательской деятельности на практике.</w:t>
      </w:r>
    </w:p>
    <w:p w:rsidR="000275DC" w:rsidRPr="006B030C" w:rsidRDefault="000275DC" w:rsidP="006B030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5DC" w:rsidRPr="006B030C" w:rsidRDefault="000275DC" w:rsidP="006B030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Под «исследовательской деятельностью школьников» понимается такая форма организации </w:t>
      </w:r>
      <w:proofErr w:type="spellStart"/>
      <w:proofErr w:type="gramStart"/>
      <w:r w:rsidRPr="006B030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 процесса, при которой учащиеся ставятся в ситуацию, когда они самостоятельно овладевают понятиями и подходами  к решению проблем в процессе познания организованного учителем, решают творческие задачи с неизвестным заранее результатом. </w:t>
      </w:r>
    </w:p>
    <w:p w:rsidR="000275DC" w:rsidRPr="006B030C" w:rsidRDefault="000275DC" w:rsidP="006B030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исследовательскую деятельность я разделяю </w:t>
      </w:r>
      <w:proofErr w:type="gramStart"/>
      <w:r w:rsidRPr="006B03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 урочную и внеурочную.</w:t>
      </w:r>
    </w:p>
    <w:p w:rsidR="000275DC" w:rsidRPr="006B030C" w:rsidRDefault="000275DC" w:rsidP="006B030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sz w:val="28"/>
          <w:szCs w:val="28"/>
        </w:rPr>
        <w:t xml:space="preserve">Учебная деятельность – это творческие задания, создание проектов по определенной теме, внедрение в учебный процесс различных технологий развивающего обучения. </w:t>
      </w:r>
    </w:p>
    <w:p w:rsidR="000275DC" w:rsidRPr="006B030C" w:rsidRDefault="002E5066" w:rsidP="006B030C">
      <w:pPr>
        <w:pStyle w:val="a3"/>
        <w:spacing w:line="276" w:lineRule="auto"/>
        <w:jc w:val="left"/>
      </w:pPr>
      <w:r w:rsidRPr="006B030C">
        <w:t xml:space="preserve">     </w:t>
      </w:r>
      <w:r w:rsidR="000275DC" w:rsidRPr="006B030C">
        <w:t xml:space="preserve">В своей работе исследовательскую деятельность я организую поэтапно. Можно выделить 3 этапа: </w:t>
      </w:r>
      <w:proofErr w:type="gramStart"/>
      <w:r w:rsidR="000275DC" w:rsidRPr="006B030C">
        <w:t>учебный</w:t>
      </w:r>
      <w:proofErr w:type="gramEnd"/>
      <w:r w:rsidR="000275DC" w:rsidRPr="006B030C">
        <w:t>, учебно-исследовательский, научно-исследовательский.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rPr>
          <w:b/>
        </w:rPr>
        <w:t>На первом этапе</w:t>
      </w:r>
      <w:r w:rsidRPr="006B030C">
        <w:t xml:space="preserve"> привлекается </w:t>
      </w:r>
      <w:r w:rsidR="002E5066" w:rsidRPr="006B030C">
        <w:t>достаточное количество школьников</w:t>
      </w:r>
      <w:r w:rsidRPr="006B030C">
        <w:t xml:space="preserve">, но тематика при этом довольно простая, а работа представляет поиск информации по первоисточникам. Этот уровень, как правило, реализуется на уроках. Обоснованным здесь считаю использование проблемных ситуаций, исследовательских задач, </w:t>
      </w:r>
      <w:proofErr w:type="spellStart"/>
      <w:r w:rsidRPr="006B030C">
        <w:t>дискусии</w:t>
      </w:r>
      <w:proofErr w:type="spellEnd"/>
      <w:r w:rsidRPr="006B030C">
        <w:t xml:space="preserve">, проблемный анализ текста, написание творческих работ, эссе, докладов, сообщений, создание презентаций по </w:t>
      </w:r>
      <w:r w:rsidRPr="006B030C">
        <w:lastRenderedPageBreak/>
        <w:t xml:space="preserve">выбранной </w:t>
      </w:r>
      <w:proofErr w:type="spellStart"/>
      <w:r w:rsidRPr="006B030C">
        <w:t>тематике</w:t>
      </w:r>
      <w:proofErr w:type="gramStart"/>
      <w:r w:rsidRPr="006B030C">
        <w:t>,у</w:t>
      </w:r>
      <w:proofErr w:type="gramEnd"/>
      <w:r w:rsidRPr="006B030C">
        <w:t>роки-деловые</w:t>
      </w:r>
      <w:proofErr w:type="spellEnd"/>
      <w:r w:rsidRPr="006B030C">
        <w:t xml:space="preserve"> игры, практикумы. Мной разрабатываются уроки, формирующие исследовательские навыки учащихся: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>-уроки обществознания: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 xml:space="preserve">1) </w:t>
      </w:r>
      <w:proofErr w:type="spellStart"/>
      <w:proofErr w:type="gramStart"/>
      <w:r w:rsidRPr="006B030C">
        <w:t>урок-деловая</w:t>
      </w:r>
      <w:proofErr w:type="spellEnd"/>
      <w:proofErr w:type="gramEnd"/>
      <w:r w:rsidRPr="006B030C">
        <w:t xml:space="preserve"> игра в форме заседания ученого совета «Глобальные проблемы человечества»;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>2) урок-практикум «Потребности человека»;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>3) урок-исследование «Семья и брак в современных условиях»;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 xml:space="preserve">4) </w:t>
      </w:r>
      <w:proofErr w:type="spellStart"/>
      <w:r w:rsidRPr="006B030C">
        <w:t>уроу-дискуссия</w:t>
      </w:r>
      <w:proofErr w:type="spellEnd"/>
      <w:r w:rsidRPr="006B030C">
        <w:t xml:space="preserve"> «Может ли человек жить вне общества?».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>При по</w:t>
      </w:r>
      <w:r w:rsidR="002E5066" w:rsidRPr="006B030C">
        <w:t xml:space="preserve">дготовке к таким урокам ученики </w:t>
      </w:r>
      <w:r w:rsidRPr="006B030C">
        <w:t xml:space="preserve"> получают задания: провести социологический опрос – «Природа или общество определяют способности человека?», « Какова цель вашей учебной деятельности?», «Удовлетворены ли Вы психологической обстановкой в своей семье?» и т.д.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 xml:space="preserve">Учащиеся составляют схемы («Стратификация современного российского общества»), опорные конспекты, работают со статистическими </w:t>
      </w:r>
      <w:r w:rsidR="002E5066" w:rsidRPr="006B030C">
        <w:t xml:space="preserve">данными </w:t>
      </w:r>
      <w:proofErr w:type="gramStart"/>
      <w:r w:rsidR="002E5066" w:rsidRPr="006B030C">
        <w:t xml:space="preserve">( </w:t>
      </w:r>
      <w:proofErr w:type="gramEnd"/>
      <w:r w:rsidR="002E5066" w:rsidRPr="006B030C">
        <w:t>например, при  изучен</w:t>
      </w:r>
      <w:r w:rsidRPr="006B030C">
        <w:t>ии темы «Демографическая ситуация</w:t>
      </w:r>
      <w:r w:rsidR="002E5066" w:rsidRPr="006B030C">
        <w:t xml:space="preserve"> в современной России», ученики через работу с Интернет- ресурсами </w:t>
      </w:r>
      <w:r w:rsidRPr="006B030C">
        <w:t xml:space="preserve"> выяснили соотношение численности различных возрастных групп в нашем районе, при изучении темы «Семья и брак в современных условиях» ребята получили за</w:t>
      </w:r>
      <w:r w:rsidR="006B030C" w:rsidRPr="006B030C">
        <w:t xml:space="preserve">дание </w:t>
      </w:r>
      <w:r w:rsidRPr="006B030C">
        <w:t xml:space="preserve"> выяснить количество заключенных брак</w:t>
      </w:r>
      <w:r w:rsidR="006B030C" w:rsidRPr="006B030C">
        <w:t>ов и количество разводов за 2022</w:t>
      </w:r>
      <w:r w:rsidRPr="006B030C">
        <w:t xml:space="preserve"> год);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>-уроки права: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>1)уро</w:t>
      </w:r>
      <w:proofErr w:type="gramStart"/>
      <w:r w:rsidRPr="006B030C">
        <w:t>к-</w:t>
      </w:r>
      <w:proofErr w:type="gramEnd"/>
      <w:r w:rsidR="006B030C" w:rsidRPr="006B030C">
        <w:t xml:space="preserve"> </w:t>
      </w:r>
      <w:r w:rsidRPr="006B030C">
        <w:t>юридический практикум, при проведении которого я использую групповую форму работы с документами, что позволяет расширить, углубить и систематизировать знания учащихся, наиболее эффективно применять их на практ</w:t>
      </w:r>
      <w:r w:rsidR="006B030C" w:rsidRPr="006B030C">
        <w:t>ике. Работа с документами прибли</w:t>
      </w:r>
      <w:r w:rsidRPr="006B030C">
        <w:t>жает к изучаемому событию, создает особый эмоциональный фон восприятия. Сам учебный процесс приобретает исследовательский характер. Изменяется и функциональная деятельность учителя: он выступает как организатор и руководитель самостоятельной работы учащихся;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>уроки истории: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t>-урок-семинар («Холодная война», «Страны Западной Европы после</w:t>
      </w:r>
      <w:proofErr w:type="gramStart"/>
      <w:r w:rsidRPr="006B030C">
        <w:t xml:space="preserve"> В</w:t>
      </w:r>
      <w:proofErr w:type="gramEnd"/>
      <w:r w:rsidRPr="006B030C">
        <w:t>торой мировой войны», «Славяне в 5-7 веках»), который создает, по моему мнению, благоприятные возможности для реализации каждого ученика как исследователя, формирует поисковые и исследовательские навыки, навыки владения диалогической и монологической речью.</w:t>
      </w:r>
    </w:p>
    <w:p w:rsidR="000275DC" w:rsidRPr="006B030C" w:rsidRDefault="000275DC" w:rsidP="006B030C">
      <w:pPr>
        <w:pStyle w:val="a3"/>
        <w:spacing w:line="276" w:lineRule="auto"/>
        <w:jc w:val="left"/>
      </w:pPr>
      <w:r w:rsidRPr="006B030C">
        <w:rPr>
          <w:b/>
        </w:rPr>
        <w:t xml:space="preserve">Второй этап </w:t>
      </w:r>
      <w:r w:rsidRPr="006B030C">
        <w:t>предполагает помимо умения работать с первоисточниками также умения накапливать данные для построения таблиц, графиков, графиков, диаграмм, навыков работать с респондентами, проводить опр</w:t>
      </w:r>
      <w:r w:rsidR="006B030C" w:rsidRPr="006B030C">
        <w:t>ос по значимым вопросам. Школьники</w:t>
      </w:r>
      <w:r w:rsidRPr="006B030C">
        <w:t xml:space="preserve"> учатся составлять план исследования, </w:t>
      </w:r>
      <w:r w:rsidRPr="006B030C">
        <w:lastRenderedPageBreak/>
        <w:t>собирать и обобщать материал, писать тезисы, выступать с докладом, оппонировать. На уроках я использую таблицы, технические средства обучения, организационно-педагогические средства: диаграммы, схемы, карточки-задания, тестовые работы, учебные пособия.</w:t>
      </w:r>
    </w:p>
    <w:p w:rsidR="000275DC" w:rsidRPr="006B030C" w:rsidRDefault="006B030C" w:rsidP="006B030C">
      <w:pPr>
        <w:pStyle w:val="a3"/>
        <w:spacing w:line="276" w:lineRule="auto"/>
        <w:jc w:val="left"/>
      </w:pPr>
      <w:r w:rsidRPr="006B030C">
        <w:t xml:space="preserve">Творчество ученика </w:t>
      </w:r>
      <w:r w:rsidR="000275DC" w:rsidRPr="006B030C">
        <w:t xml:space="preserve"> не может ограничиваться рамками одного урока- оно выходит на этап внеурочной деятельности. Данный уровень предполагает не только значимость выбранной темы, но и новизну ее разработки, т.е. построение своих логических умозаключений, собственных предложений, трактовку их результатов. Такая исследовательская деятельность, как правило, долгосрочна и занимает достаточно большое количество времени. Большой простор для подобных исследований дает краеведческая работа по различным направлениям. Например, мы с группой учащихся, написали работу, посвященную архитектурному комплексу графа </w:t>
      </w:r>
      <w:proofErr w:type="spellStart"/>
      <w:r w:rsidR="000275DC" w:rsidRPr="006B030C">
        <w:t>Завадовского</w:t>
      </w:r>
      <w:proofErr w:type="spellEnd"/>
      <w:r w:rsidR="000275DC" w:rsidRPr="006B030C">
        <w:t xml:space="preserve"> в селе </w:t>
      </w:r>
      <w:proofErr w:type="spellStart"/>
      <w:r w:rsidR="000275DC" w:rsidRPr="006B030C">
        <w:t>Ляличи</w:t>
      </w:r>
      <w:proofErr w:type="spellEnd"/>
      <w:r w:rsidR="000275DC" w:rsidRPr="006B030C">
        <w:t xml:space="preserve"> «Старины седой жемчужина».  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Индивидуальную исследовательскую деятельность учащихся можно выстраивать по следующей более детализированной последователь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ности:</w:t>
      </w:r>
    </w:p>
    <w:p w:rsidR="000275DC" w:rsidRPr="006B030C" w:rsidRDefault="000275DC" w:rsidP="006B03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1.  Актуализация проблемы (выявить проблему и определить направление будущего исследования).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2.  «Инкубационный период». Определение сферы исследова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(сформулировать основные вопросы, ответы на которые хоте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бы найти).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3.  Выбор темы исследования (попытаться, как можно более строго обозначить границы исследования).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4.  Выработка гипотезы (разработать гипотезу или гипотезы, в том числе должны быть высказаны и нереальные - провокацион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идеи).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5.  Выявление и систематизация подходов к решению (выбрать методы исследования).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6. Разработка методики проведения исследования.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7.  Сбор и обработка информации (зафиксировать полученные знания).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8. Анализ и обобщение полученных материалов (структуриро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полученный материал, используя известные логические пра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 и приёмы).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9.  Подготовка отчёта (дать определения основным понятиям, подготовить сообщение по результатам исследования и др.).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10.  Доклад (защитить его публично перед сверстниками и взрослыми, ответить на вопросы).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11. Обсуждение итогов завершённой работы. Рефлексия.</w:t>
      </w:r>
    </w:p>
    <w:p w:rsidR="000275DC" w:rsidRPr="006B030C" w:rsidRDefault="006B030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таких индивидуальных работах учащийся выступает в роли исследователя, начинающего писателя. Наши ученики по натуре 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любознательные исследователи, а моя задача как педагога направить этот неиссякаемый источник в нужное русло, снабдив его необходимыми умениями и навыками.</w:t>
      </w:r>
    </w:p>
    <w:p w:rsidR="000275DC" w:rsidRPr="006B030C" w:rsidRDefault="006B030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именно изучение краеведческого материала (в силу его доступности, непосредственной близости к учащимся) содержит большие возможности для групповых и индивидуальных  исследований, конференций, диспутов.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2.Результаты деятельности.</w:t>
      </w:r>
    </w:p>
    <w:p w:rsidR="000275DC" w:rsidRPr="006B030C" w:rsidRDefault="006B030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внедряя метод исследовательской деятельности на уроках истории и обществознания мне как педагогу удается</w:t>
      </w:r>
      <w:proofErr w:type="gramEnd"/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75DC" w:rsidRPr="006B030C" w:rsidRDefault="000275DC" w:rsidP="006B030C">
      <w:pPr>
        <w:pStyle w:val="a5"/>
        <w:numPr>
          <w:ilvl w:val="0"/>
          <w:numId w:val="2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творческую активность учащихся на уроке;</w:t>
      </w:r>
    </w:p>
    <w:p w:rsidR="000275DC" w:rsidRPr="006B030C" w:rsidRDefault="000275DC" w:rsidP="006B030C">
      <w:pPr>
        <w:pStyle w:val="a5"/>
        <w:numPr>
          <w:ilvl w:val="0"/>
          <w:numId w:val="2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их логическое и критическое мышление;</w:t>
      </w:r>
    </w:p>
    <w:p w:rsidR="000275DC" w:rsidRPr="006B030C" w:rsidRDefault="000275DC" w:rsidP="006B030C">
      <w:pPr>
        <w:pStyle w:val="a5"/>
        <w:numPr>
          <w:ilvl w:val="0"/>
          <w:numId w:val="2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их конкурентоспособности;</w:t>
      </w:r>
    </w:p>
    <w:p w:rsidR="000275DC" w:rsidRPr="006B030C" w:rsidRDefault="000275DC" w:rsidP="006B030C">
      <w:pPr>
        <w:pStyle w:val="a5"/>
        <w:numPr>
          <w:ilvl w:val="0"/>
          <w:numId w:val="2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школьников.</w:t>
      </w:r>
    </w:p>
    <w:p w:rsidR="000275DC" w:rsidRPr="006B030C" w:rsidRDefault="006B030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результа</w:t>
      </w:r>
      <w:proofErr w:type="gramStart"/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достаточный уровень развития ключевых компетенций учащихся в области истории и обществознания, конкретные умения и навыки, которые получили учащиеся в ходе конкретной исследовательской деятельности:</w:t>
      </w:r>
    </w:p>
    <w:p w:rsidR="000275DC" w:rsidRPr="006B030C" w:rsidRDefault="000275DC" w:rsidP="006B030C">
      <w:pPr>
        <w:pStyle w:val="a5"/>
        <w:numPr>
          <w:ilvl w:val="0"/>
          <w:numId w:val="3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с большим объемом информации;</w:t>
      </w:r>
    </w:p>
    <w:p w:rsidR="000275DC" w:rsidRPr="006B030C" w:rsidRDefault="000275DC" w:rsidP="006B030C">
      <w:pPr>
        <w:pStyle w:val="a5"/>
        <w:numPr>
          <w:ilvl w:val="0"/>
          <w:numId w:val="3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проведения презентации;</w:t>
      </w:r>
    </w:p>
    <w:p w:rsidR="000275DC" w:rsidRPr="006B030C" w:rsidRDefault="000275DC" w:rsidP="006B030C">
      <w:pPr>
        <w:pStyle w:val="a5"/>
        <w:numPr>
          <w:ilvl w:val="0"/>
          <w:numId w:val="3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ситуацию и принимать решения;</w:t>
      </w:r>
    </w:p>
    <w:p w:rsidR="000275DC" w:rsidRPr="006B030C" w:rsidRDefault="000275DC" w:rsidP="006B030C">
      <w:pPr>
        <w:pStyle w:val="a5"/>
        <w:numPr>
          <w:ilvl w:val="0"/>
          <w:numId w:val="3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коллективе;</w:t>
      </w:r>
    </w:p>
    <w:p w:rsidR="000275DC" w:rsidRPr="006B030C" w:rsidRDefault="000275DC" w:rsidP="006B030C">
      <w:pPr>
        <w:pStyle w:val="a5"/>
        <w:numPr>
          <w:ilvl w:val="0"/>
          <w:numId w:val="3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структу</w:t>
      </w:r>
      <w:r w:rsidR="006B030C"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информацию;</w:t>
      </w:r>
    </w:p>
    <w:p w:rsidR="000275DC" w:rsidRPr="006B030C" w:rsidRDefault="000275DC" w:rsidP="006B030C">
      <w:pPr>
        <w:pStyle w:val="a5"/>
        <w:numPr>
          <w:ilvl w:val="0"/>
          <w:numId w:val="3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индивидуально планировать работу;</w:t>
      </w:r>
    </w:p>
    <w:p w:rsidR="000275DC" w:rsidRPr="006B030C" w:rsidRDefault="000275DC" w:rsidP="006B030C">
      <w:pPr>
        <w:pStyle w:val="a5"/>
        <w:numPr>
          <w:ilvl w:val="0"/>
          <w:numId w:val="3"/>
        </w:num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команде.</w:t>
      </w:r>
    </w:p>
    <w:p w:rsidR="000275DC" w:rsidRPr="006B030C" w:rsidRDefault="000275DC" w:rsidP="006B030C">
      <w:pPr>
        <w:spacing w:before="56"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</w:t>
      </w:r>
      <w:r w:rsidR="006B030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едовательской работы у </w:t>
      </w:r>
      <w:proofErr w:type="gramStart"/>
      <w:r w:rsidR="006B030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B030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появляется</w:t>
      </w:r>
    </w:p>
    <w:p w:rsidR="006B030C" w:rsidRPr="006B030C" w:rsidRDefault="000275DC" w:rsidP="006B030C">
      <w:pPr>
        <w:spacing w:before="56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по-новому рассмотреть  процессы исторического развития нашей страны, вопросы общественно-политической и социальной жизни. Данная деятельность способствует более глубокому осмыслению учащимися прошлого и настоящего России, ведет к формированию собственных оценок, развитию критического мышления учащихся, помогает преодолеть догматизм, который препятствует совер</w:t>
      </w:r>
      <w:r w:rsidR="006B030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шенствованию учебной деятельнос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0275DC" w:rsidRPr="006B030C" w:rsidRDefault="006B030C" w:rsidP="006B030C">
      <w:pPr>
        <w:spacing w:before="56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юда </w:t>
      </w:r>
      <w:r w:rsidR="000275DC" w:rsidRPr="006B0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позитивная динамика учебных достижений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работа увлекает меня и моих учеников, несмотря на все трудности, с которыми мы сталкиваемся в повседневной практике.</w:t>
      </w:r>
    </w:p>
    <w:p w:rsidR="000275DC" w:rsidRPr="006B030C" w:rsidRDefault="006B030C" w:rsidP="006B030C">
      <w:pPr>
        <w:spacing w:before="56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пришла к выводу, что главно</w:t>
      </w:r>
      <w:proofErr w:type="gramStart"/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пробудить интерес к творческой деятельности, быть самому  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личностью, тогда сов</w:t>
      </w:r>
      <w:r w:rsidR="000275DC"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местная работа с детьми на уроке и во внеклассной работе принесет огромное моральное удовлетво</w:t>
      </w: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 результатами своего труда.</w:t>
      </w:r>
    </w:p>
    <w:p w:rsidR="000275DC" w:rsidRPr="006B030C" w:rsidRDefault="000275DC" w:rsidP="006B030C">
      <w:pPr>
        <w:spacing w:before="56"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0275DC" w:rsidRPr="006B030C" w:rsidRDefault="000275DC" w:rsidP="006B030C">
      <w:pPr>
        <w:spacing w:before="5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</w:p>
    <w:p w:rsidR="000275DC" w:rsidRPr="006B030C" w:rsidRDefault="000275DC" w:rsidP="006B03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5DC" w:rsidRPr="006B030C" w:rsidRDefault="000275DC" w:rsidP="006B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5DC" w:rsidRPr="006B030C" w:rsidRDefault="000275DC" w:rsidP="006B030C">
      <w:pPr>
        <w:rPr>
          <w:rFonts w:ascii="Times New Roman" w:hAnsi="Times New Roman" w:cs="Times New Roman"/>
          <w:sz w:val="28"/>
          <w:szCs w:val="28"/>
        </w:rPr>
      </w:pPr>
    </w:p>
    <w:p w:rsidR="000275DC" w:rsidRPr="006B030C" w:rsidRDefault="000275DC" w:rsidP="006B030C">
      <w:pPr>
        <w:rPr>
          <w:rFonts w:ascii="Times New Roman" w:hAnsi="Times New Roman" w:cs="Times New Roman"/>
          <w:sz w:val="28"/>
          <w:szCs w:val="28"/>
        </w:rPr>
      </w:pPr>
    </w:p>
    <w:p w:rsidR="000275DC" w:rsidRPr="006B030C" w:rsidRDefault="000275DC" w:rsidP="006B030C">
      <w:pPr>
        <w:rPr>
          <w:rFonts w:ascii="Times New Roman" w:hAnsi="Times New Roman" w:cs="Times New Roman"/>
          <w:sz w:val="28"/>
          <w:szCs w:val="28"/>
        </w:rPr>
      </w:pPr>
    </w:p>
    <w:p w:rsidR="000275DC" w:rsidRPr="006B030C" w:rsidRDefault="000275DC" w:rsidP="006B0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C2D" w:rsidRPr="006B030C" w:rsidRDefault="00494C2D" w:rsidP="006B030C">
      <w:pPr>
        <w:rPr>
          <w:rFonts w:ascii="Times New Roman" w:hAnsi="Times New Roman" w:cs="Times New Roman"/>
          <w:sz w:val="28"/>
          <w:szCs w:val="28"/>
        </w:rPr>
      </w:pPr>
    </w:p>
    <w:sectPr w:rsidR="00494C2D" w:rsidRPr="006B030C" w:rsidSect="00C3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997"/>
    <w:multiLevelType w:val="hybridMultilevel"/>
    <w:tmpl w:val="65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D2067"/>
    <w:multiLevelType w:val="hybridMultilevel"/>
    <w:tmpl w:val="7B06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D1393"/>
    <w:multiLevelType w:val="hybridMultilevel"/>
    <w:tmpl w:val="403ED6BA"/>
    <w:lvl w:ilvl="0" w:tplc="690C8C9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5DC"/>
    <w:rsid w:val="000275DC"/>
    <w:rsid w:val="002E5066"/>
    <w:rsid w:val="00494C2D"/>
    <w:rsid w:val="006B030C"/>
    <w:rsid w:val="00BD1061"/>
    <w:rsid w:val="00C3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75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75D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275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Дом</cp:lastModifiedBy>
  <cp:revision>4</cp:revision>
  <dcterms:created xsi:type="dcterms:W3CDTF">2015-04-26T14:26:00Z</dcterms:created>
  <dcterms:modified xsi:type="dcterms:W3CDTF">2023-03-01T07:36:00Z</dcterms:modified>
</cp:coreProperties>
</file>